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6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633"/>
        <w:gridCol w:w="15"/>
        <w:gridCol w:w="11"/>
        <w:gridCol w:w="3845"/>
        <w:gridCol w:w="14"/>
        <w:gridCol w:w="3959"/>
        <w:gridCol w:w="26"/>
        <w:gridCol w:w="5959"/>
        <w:gridCol w:w="7"/>
      </w:tblGrid>
      <w:tr w:rsidR="00A77249" w:rsidRPr="001C63EF" w:rsidTr="00983E04">
        <w:trPr>
          <w:gridAfter w:val="1"/>
          <w:wAfter w:w="7" w:type="dxa"/>
          <w:trHeight w:val="255"/>
        </w:trPr>
        <w:tc>
          <w:tcPr>
            <w:tcW w:w="2215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9E78B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Согласовано:</w:t>
            </w:r>
          </w:p>
          <w:p w:rsidR="00A77249" w:rsidRPr="0010079F" w:rsidRDefault="00A77249" w:rsidP="009E78B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Проректор по УР Иванова Г.П.</w:t>
            </w:r>
          </w:p>
        </w:tc>
        <w:tc>
          <w:tcPr>
            <w:tcW w:w="782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A77249" w:rsidRPr="0010079F" w:rsidRDefault="00A77249" w:rsidP="005C23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Магистры -</w:t>
            </w: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5 курс 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77249" w:rsidRPr="0010079F" w:rsidRDefault="00A77249" w:rsidP="005C23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Магистры -</w:t>
            </w: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6курс</w:t>
            </w:r>
          </w:p>
        </w:tc>
      </w:tr>
      <w:tr w:rsidR="00A77249" w:rsidTr="00983E04">
        <w:trPr>
          <w:gridAfter w:val="1"/>
          <w:wAfter w:w="7" w:type="dxa"/>
          <w:trHeight w:val="255"/>
        </w:trPr>
        <w:tc>
          <w:tcPr>
            <w:tcW w:w="2215" w:type="dxa"/>
            <w:gridSpan w:val="3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9E78B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A77249" w:rsidRPr="0010079F" w:rsidRDefault="00A77249" w:rsidP="0010079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«Литературное образование»</w:t>
            </w:r>
          </w:p>
        </w:tc>
        <w:tc>
          <w:tcPr>
            <w:tcW w:w="3959" w:type="dxa"/>
            <w:tcBorders>
              <w:top w:val="single" w:sz="2" w:space="0" w:color="auto"/>
              <w:bottom w:val="nil"/>
              <w:right w:val="thinThickSmallGap" w:sz="24" w:space="0" w:color="auto"/>
            </w:tcBorders>
          </w:tcPr>
          <w:p w:rsidR="00A77249" w:rsidRPr="0010079F" w:rsidRDefault="00A77249" w:rsidP="0072170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«Литературное, языковое и эстетическое образование»</w:t>
            </w:r>
          </w:p>
        </w:tc>
        <w:tc>
          <w:tcPr>
            <w:tcW w:w="5985" w:type="dxa"/>
            <w:gridSpan w:val="2"/>
            <w:vMerge w:val="restart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«</w:t>
            </w: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Литературное, речевое и эстетическое образование школьников»</w:t>
            </w:r>
          </w:p>
          <w:p w:rsidR="00A77249" w:rsidRPr="0010079F" w:rsidRDefault="00A77249" w:rsidP="0072170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(обучающаяся по плану А.Б.)</w:t>
            </w:r>
          </w:p>
        </w:tc>
      </w:tr>
      <w:tr w:rsidR="00A77249" w:rsidTr="00983E04">
        <w:trPr>
          <w:gridAfter w:val="1"/>
          <w:wAfter w:w="7" w:type="dxa"/>
          <w:trHeight w:val="149"/>
        </w:trPr>
        <w:tc>
          <w:tcPr>
            <w:tcW w:w="2215" w:type="dxa"/>
            <w:gridSpan w:val="3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Default="00A77249" w:rsidP="009E78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single" w:sz="12" w:space="0" w:color="auto"/>
            </w:tcBorders>
          </w:tcPr>
          <w:p w:rsidR="00A77249" w:rsidRPr="0010079F" w:rsidRDefault="00A77249" w:rsidP="0010079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бюджетная (обучающаяся  по плану Б.С.)</w:t>
            </w:r>
          </w:p>
        </w:tc>
        <w:tc>
          <w:tcPr>
            <w:tcW w:w="3973" w:type="dxa"/>
            <w:gridSpan w:val="2"/>
            <w:tcBorders>
              <w:top w:val="nil"/>
              <w:right w:val="thinThickSmallGap" w:sz="24" w:space="0" w:color="auto"/>
            </w:tcBorders>
          </w:tcPr>
          <w:p w:rsidR="00A77249" w:rsidRPr="0010079F" w:rsidRDefault="00A77249" w:rsidP="009C4E1E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коммерческая,(обучающаяся по плану А.Б.)</w:t>
            </w: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Default="00A77249" w:rsidP="00721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263"/>
        </w:trPr>
        <w:tc>
          <w:tcPr>
            <w:tcW w:w="221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95478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385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2" w:space="0" w:color="auto"/>
            </w:tcBorders>
          </w:tcPr>
          <w:p w:rsidR="00A77249" w:rsidRPr="0010079F" w:rsidRDefault="00A77249" w:rsidP="00954786">
            <w:pPr>
              <w:ind w:firstLine="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  <w:tc>
          <w:tcPr>
            <w:tcW w:w="3973" w:type="dxa"/>
            <w:gridSpan w:val="2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</w:tcPr>
          <w:p w:rsidR="00A77249" w:rsidRPr="0010079F" w:rsidRDefault="00A77249" w:rsidP="00954786">
            <w:pPr>
              <w:ind w:firstLine="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  <w:tc>
          <w:tcPr>
            <w:tcW w:w="5985" w:type="dxa"/>
            <w:gridSpan w:val="2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954786">
            <w:pPr>
              <w:ind w:firstLine="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</w:tr>
      <w:tr w:rsidR="00A77249" w:rsidRPr="000101EA" w:rsidTr="00983E04">
        <w:trPr>
          <w:gridAfter w:val="1"/>
          <w:wAfter w:w="7" w:type="dxa"/>
          <w:cantSplit/>
          <w:trHeight w:val="398"/>
        </w:trPr>
        <w:tc>
          <w:tcPr>
            <w:tcW w:w="56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10.10-11.45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127AE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7249" w:rsidRPr="0010079F" w:rsidRDefault="00A77249" w:rsidP="00127AE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7249" w:rsidRPr="0010079F" w:rsidRDefault="00A77249" w:rsidP="00127AE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НИР</w:t>
            </w:r>
          </w:p>
        </w:tc>
        <w:tc>
          <w:tcPr>
            <w:tcW w:w="5985" w:type="dxa"/>
            <w:gridSpan w:val="2"/>
            <w:vMerge w:val="restart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7249" w:rsidRPr="0010079F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7249" w:rsidRPr="0010079F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НИР</w:t>
            </w:r>
          </w:p>
        </w:tc>
      </w:tr>
      <w:tr w:rsidR="00A77249" w:rsidRPr="000101EA" w:rsidTr="00983E04">
        <w:trPr>
          <w:gridAfter w:val="1"/>
          <w:wAfter w:w="7" w:type="dxa"/>
          <w:cantSplit/>
          <w:trHeight w:val="15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12.00-13.35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Ист.филос.и науки( Шимина А.Н.)л    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Литературоведение и психоанализ(</w:t>
            </w:r>
            <w:r w:rsidRPr="0010079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ИваньшинаЕА)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5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14.00-15.35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Методол.и мет. науч.исслед(ШиминаА.Н.)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Ист.филос.и науки( Шимина А.Н.)прак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33 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32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15.45-17.20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A77249" w:rsidRPr="0010079F" w:rsidRDefault="00A77249" w:rsidP="006F377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Проблемы    автора   и    читателя</w:t>
            </w:r>
          </w:p>
          <w:p w:rsidR="00A77249" w:rsidRPr="0010079F" w:rsidRDefault="00A77249" w:rsidP="006F377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(Иваньшина Е.А.)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          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75"/>
        </w:trPr>
        <w:tc>
          <w:tcPr>
            <w:tcW w:w="56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C35EC9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10.10-11.45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Совр..пробл.филологии(</w:t>
            </w:r>
            <w:r w:rsidRPr="0010079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БыхановаБ.С.ДоброваСИ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)лекц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127AE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7249" w:rsidRPr="0010079F" w:rsidRDefault="00A77249" w:rsidP="00127AE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НИР</w:t>
            </w:r>
          </w:p>
        </w:tc>
        <w:tc>
          <w:tcPr>
            <w:tcW w:w="5985" w:type="dxa"/>
            <w:gridSpan w:val="2"/>
            <w:vMerge w:val="restart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НИР</w:t>
            </w:r>
          </w:p>
        </w:tc>
      </w:tr>
      <w:tr w:rsidR="00A77249" w:rsidRPr="000101EA" w:rsidTr="00983E04">
        <w:trPr>
          <w:gridAfter w:val="1"/>
          <w:wAfter w:w="7" w:type="dxa"/>
          <w:cantSplit/>
          <w:trHeight w:val="135"/>
        </w:trPr>
        <w:tc>
          <w:tcPr>
            <w:tcW w:w="567" w:type="dxa"/>
            <w:vMerge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8F6308">
            <w:pPr>
              <w:spacing w:line="4" w:lineRule="atLeast"/>
              <w:ind w:left="113" w:right="113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Совр..пробл.филологии(</w:t>
            </w:r>
            <w:r w:rsidRPr="0010079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БыхановаБ.С.ДоброваСИ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)прак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DA7C31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DA7C31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8F6308">
            <w:pPr>
              <w:spacing w:line="4" w:lineRule="atLeast"/>
              <w:ind w:left="113" w:right="113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12.00-13.35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Метод.и техн.преп.лит-ры (ДыхановаБ.С.)прак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DA7C31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B13284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5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8F6308">
            <w:pPr>
              <w:spacing w:line="4" w:lineRule="atLeast"/>
              <w:ind w:left="113" w:right="113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721706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Ист.и метод.методол.исслед(ШпилеваяГА)-лек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DA7C31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B13284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8F6308">
            <w:pPr>
              <w:spacing w:line="4" w:lineRule="atLeast"/>
              <w:ind w:left="113" w:right="113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14.00-15.35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249" w:rsidRPr="0010079F" w:rsidRDefault="00A77249" w:rsidP="006F377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Характерология   русской   литературы</w:t>
            </w:r>
          </w:p>
          <w:p w:rsidR="00A77249" w:rsidRPr="0010079F" w:rsidRDefault="00A77249" w:rsidP="006F377A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(Савинков С.В.)-прак     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73" w:type="dxa"/>
            <w:gridSpan w:val="2"/>
            <w:vMerge/>
            <w:tcBorders>
              <w:right w:val="thinThickSmallGap" w:sz="24" w:space="0" w:color="auto"/>
            </w:tcBorders>
          </w:tcPr>
          <w:p w:rsidR="00A77249" w:rsidRPr="00DA7C31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Pr="00B13284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104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8F6308">
            <w:pPr>
              <w:spacing w:line="4" w:lineRule="atLeast"/>
              <w:ind w:left="113" w:right="113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78276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15.45-17.20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77249" w:rsidRPr="0010079F" w:rsidRDefault="00A77249" w:rsidP="003F5877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Деловой иностранный язык- 4 курпус</w:t>
            </w:r>
          </w:p>
          <w:p w:rsidR="00A77249" w:rsidRPr="0010079F" w:rsidRDefault="00A77249" w:rsidP="00E97D33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973" w:type="dxa"/>
            <w:gridSpan w:val="2"/>
            <w:vMerge/>
            <w:tcBorders>
              <w:bottom w:val="single" w:sz="12" w:space="0" w:color="auto"/>
              <w:right w:val="thinThickSmallGap" w:sz="24" w:space="0" w:color="auto"/>
            </w:tcBorders>
          </w:tcPr>
          <w:p w:rsidR="00A77249" w:rsidRPr="00DA7C31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B13284" w:rsidRDefault="00A77249" w:rsidP="00721706">
            <w:pPr>
              <w:spacing w:line="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7249" w:rsidRPr="000101EA" w:rsidTr="00983E04">
        <w:trPr>
          <w:gridAfter w:val="1"/>
          <w:wAfter w:w="7" w:type="dxa"/>
          <w:cantSplit/>
          <w:trHeight w:val="203"/>
        </w:trPr>
        <w:tc>
          <w:tcPr>
            <w:tcW w:w="2215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BA7A96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77249" w:rsidRPr="0010079F" w:rsidRDefault="00A77249" w:rsidP="00B949F8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F86F80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DA7C31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НИР</w:t>
            </w:r>
          </w:p>
        </w:tc>
      </w:tr>
      <w:tr w:rsidR="00A77249" w:rsidRPr="000101EA" w:rsidTr="00983E04">
        <w:trPr>
          <w:trHeight w:val="21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B13284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163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10.10-11.45</w:t>
            </w:r>
          </w:p>
        </w:tc>
        <w:tc>
          <w:tcPr>
            <w:tcW w:w="3871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Современная   зарубежная   литература</w:t>
            </w:r>
          </w:p>
          <w:p w:rsidR="00A77249" w:rsidRPr="0010079F" w:rsidRDefault="00A77249" w:rsidP="00377302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(Струкова Т.Г.)-практ.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312</w:t>
            </w:r>
          </w:p>
        </w:tc>
        <w:tc>
          <w:tcPr>
            <w:tcW w:w="59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выбору:  практические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1.Литературоведение (Удодов А.Б.)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119</w:t>
            </w:r>
          </w:p>
          <w:p w:rsidR="00A77249" w:rsidRPr="0010079F" w:rsidRDefault="00A77249" w:rsidP="00396A0B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2.Лингвистика (Загоровская О.В.)-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33</w:t>
            </w:r>
          </w:p>
        </w:tc>
      </w:tr>
      <w:tr w:rsidR="00A77249" w:rsidRPr="009D0592" w:rsidTr="00983E04">
        <w:trPr>
          <w:gridAfter w:val="1"/>
          <w:wAfter w:w="7" w:type="dxa"/>
          <w:trHeight w:val="188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B13284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12.00-13.35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249" w:rsidRPr="0010079F" w:rsidRDefault="00A77249" w:rsidP="00B949F8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77249" w:rsidRPr="0010079F" w:rsidRDefault="00A77249" w:rsidP="00B949F8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НИР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Методология   и методы   науч. иссл</w:t>
            </w:r>
          </w:p>
          <w:p w:rsidR="00A77249" w:rsidRPr="0010079F" w:rsidRDefault="00A77249" w:rsidP="00377302">
            <w:pPr>
              <w:spacing w:line="4" w:lineRule="atLeast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              (Удодов А.Б ,ЗагоровскаяОВ) лекции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выбору:-  лекц.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1.Массовая лит-ра как феномен культуры (Струкова Т.Г.)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312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2.Синтез искусств  в  российском  культурном Ренессансе (СлинькоМА)     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</w:tr>
      <w:tr w:rsidR="00A77249" w:rsidTr="00983E04">
        <w:trPr>
          <w:gridAfter w:val="1"/>
          <w:wAfter w:w="7" w:type="dxa"/>
          <w:trHeight w:val="187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B13284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87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973" w:type="dxa"/>
            <w:gridSpan w:val="2"/>
            <w:tcBorders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Методология   и  методы   науч.  иссл</w:t>
            </w:r>
          </w:p>
          <w:p w:rsidR="00A77249" w:rsidRPr="0010079F" w:rsidRDefault="00A77249" w:rsidP="00377302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(УдодовА.Б, ЗагоровскаяОВ) практ.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32</w:t>
            </w:r>
          </w:p>
        </w:tc>
        <w:tc>
          <w:tcPr>
            <w:tcW w:w="5985" w:type="dxa"/>
            <w:gridSpan w:val="2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выбору:-  практ.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1.Массовая лит-ра как феномен культуры (Струкова Т.Г.)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312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2.Синтез искусств  в  российском культурном Ренессансе(СлинькоМА)           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33</w:t>
            </w:r>
          </w:p>
        </w:tc>
      </w:tr>
      <w:tr w:rsidR="00A77249" w:rsidRPr="009D0592" w:rsidTr="00983E04">
        <w:trPr>
          <w:gridAfter w:val="1"/>
          <w:wAfter w:w="7" w:type="dxa"/>
          <w:trHeight w:val="123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B1328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14.00-15.35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  школьного  образования</w:t>
            </w:r>
          </w:p>
          <w:p w:rsidR="00A77249" w:rsidRPr="0010079F" w:rsidRDefault="00A77249" w:rsidP="009C6E83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(Кривова Н.И.)практ.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выбору-  лекции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1.Худож. культура Воронеж. края  (Слинько М.А.)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326                      </w:t>
            </w:r>
          </w:p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2.Дискурсивные  практики  литературы  и  кинематографа (Дуров Б.Ю.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</w:t>
            </w:r>
            <w:r w:rsidRPr="001D16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414</w:t>
            </w:r>
          </w:p>
        </w:tc>
      </w:tr>
      <w:tr w:rsidR="00A77249" w:rsidRPr="009D0592" w:rsidTr="00983E04">
        <w:trPr>
          <w:gridAfter w:val="1"/>
          <w:wAfter w:w="7" w:type="dxa"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10079F" w:rsidRDefault="00A77249" w:rsidP="00B1328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15.45-17.20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Совр. проблемы </w:t>
            </w: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науки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(Загоровская О.В.) лекц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77249" w:rsidRPr="0010079F" w:rsidRDefault="00A77249" w:rsidP="001279D5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Д.по выбору-  практ.</w:t>
            </w: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1.Худож.  культура Воронеж. края   (Слинько  М.А..)  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   </w:t>
            </w: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33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A77249" w:rsidRPr="0010079F" w:rsidRDefault="00A77249" w:rsidP="001279D5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2.Дискурсивные   практики   литературы  и  кинематографа   (Дуров Б.Ю.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    </w:t>
            </w:r>
            <w:r w:rsidRPr="001D16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 414</w:t>
            </w:r>
          </w:p>
        </w:tc>
      </w:tr>
      <w:tr w:rsidR="00A77249" w:rsidRPr="009D0592" w:rsidTr="00983E04">
        <w:trPr>
          <w:gridAfter w:val="1"/>
          <w:wAfter w:w="7" w:type="dxa"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A77249" w:rsidRPr="0010079F" w:rsidRDefault="00A77249" w:rsidP="00B13284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single" w:sz="2" w:space="0" w:color="auto"/>
              <w:bottom w:val="single" w:sz="24" w:space="0" w:color="auto"/>
              <w:right w:val="thinThickSmallGap" w:sz="24" w:space="0" w:color="auto"/>
            </w:tcBorders>
          </w:tcPr>
          <w:p w:rsidR="00A77249" w:rsidRPr="0010079F" w:rsidRDefault="00A77249" w:rsidP="00AD0ECA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Совр. тенденции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литерат.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(Струкова ТГ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)лекц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</w:t>
            </w:r>
            <w:r w:rsidRPr="00AD0EC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32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598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77249" w:rsidRPr="0010079F" w:rsidRDefault="00A77249" w:rsidP="00721706">
            <w:pPr>
              <w:spacing w:line="4" w:lineRule="atLeast"/>
              <w:ind w:firstLine="57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7249" w:rsidRPr="009D0592" w:rsidTr="00983E04">
        <w:trPr>
          <w:gridAfter w:val="1"/>
          <w:wAfter w:w="7" w:type="dxa"/>
          <w:trHeight w:val="950"/>
        </w:trPr>
        <w:tc>
          <w:tcPr>
            <w:tcW w:w="567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2" w:space="0" w:color="auto"/>
            </w:tcBorders>
            <w:textDirection w:val="tbRl"/>
          </w:tcPr>
          <w:p w:rsidR="00A77249" w:rsidRPr="0010079F" w:rsidRDefault="00A77249" w:rsidP="00B13284">
            <w:pPr>
              <w:spacing w:line="4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163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10.10-11.45</w:t>
            </w:r>
          </w:p>
        </w:tc>
        <w:tc>
          <w:tcPr>
            <w:tcW w:w="3871" w:type="dxa"/>
            <w:gridSpan w:val="3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single" w:sz="24" w:space="0" w:color="auto"/>
              <w:right w:val="thinThickSmallGap" w:sz="24" w:space="0" w:color="auto"/>
            </w:tcBorders>
          </w:tcPr>
          <w:p w:rsidR="00A77249" w:rsidRPr="0010079F" w:rsidRDefault="00A77249" w:rsidP="00F86F80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Система русского языка и её функционирование</w:t>
            </w:r>
          </w:p>
          <w:p w:rsidR="00A77249" w:rsidRPr="0010079F" w:rsidRDefault="00A77249" w:rsidP="00F86F80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(Арзямова О.В.)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                     41</w:t>
            </w:r>
          </w:p>
        </w:tc>
        <w:tc>
          <w:tcPr>
            <w:tcW w:w="5985" w:type="dxa"/>
            <w:gridSpan w:val="2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выбору:- лекции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1.Содержание школьного  образования  в обл.родного русск. языка и совр.научные знания  (Кривова Н.И.)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2.Текст как предмет современной лингвистики и особенности его изучения в школе (Субботина М.В)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9B37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42</w:t>
            </w:r>
          </w:p>
        </w:tc>
      </w:tr>
      <w:tr w:rsidR="00A77249" w:rsidRPr="009D0592" w:rsidTr="00983E04">
        <w:trPr>
          <w:gridAfter w:val="1"/>
          <w:wAfter w:w="7" w:type="dxa"/>
          <w:trHeight w:val="241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12.00-13.35</w:t>
            </w:r>
          </w:p>
        </w:tc>
        <w:tc>
          <w:tcPr>
            <w:tcW w:w="3845" w:type="dxa"/>
            <w:tcBorders>
              <w:left w:val="single" w:sz="12" w:space="0" w:color="auto"/>
              <w:bottom w:val="single" w:sz="12" w:space="0" w:color="auto"/>
            </w:tcBorders>
          </w:tcPr>
          <w:p w:rsidR="00A77249" w:rsidRPr="0010079F" w:rsidRDefault="00A77249" w:rsidP="00B949F8">
            <w:pPr>
              <w:spacing w:line="4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НИР</w:t>
            </w:r>
          </w:p>
        </w:tc>
        <w:tc>
          <w:tcPr>
            <w:tcW w:w="3999" w:type="dxa"/>
            <w:gridSpan w:val="3"/>
            <w:tcBorders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407D16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Современная    русская   литература</w:t>
            </w:r>
          </w:p>
          <w:p w:rsidR="00A77249" w:rsidRPr="0010079F" w:rsidRDefault="00A77249" w:rsidP="00407D16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(Рогова  Е.Е.)-прак.-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119</w:t>
            </w:r>
          </w:p>
        </w:tc>
        <w:tc>
          <w:tcPr>
            <w:tcW w:w="5959" w:type="dxa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Д.по выбору:  практические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1.Особенности развития рус.яз. на рубеже 20-21вв и проблемы школьного обучения   (Загоровская О.В.)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2.Словари р.яз. и проблемы современной лексикографии (Арзямова О.В</w:t>
            </w:r>
            <w:r w:rsidRPr="009B37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.)           42</w:t>
            </w:r>
          </w:p>
        </w:tc>
      </w:tr>
      <w:tr w:rsidR="00A77249" w:rsidRPr="009D0592" w:rsidTr="00983E04">
        <w:trPr>
          <w:gridAfter w:val="1"/>
          <w:wAfter w:w="7" w:type="dxa"/>
          <w:trHeight w:val="128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14.00-15.35</w:t>
            </w:r>
          </w:p>
        </w:tc>
        <w:tc>
          <w:tcPr>
            <w:tcW w:w="38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gridSpan w:val="3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407D16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77249" w:rsidRPr="0010079F" w:rsidRDefault="00A77249" w:rsidP="00AD0ECA">
            <w:pPr>
              <w:spacing w:line="4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Деловой   иностранный   язык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-лаб – 4 корпус</w:t>
            </w:r>
          </w:p>
          <w:p w:rsidR="00A77249" w:rsidRPr="0010079F" w:rsidRDefault="00A77249" w:rsidP="007876EC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9" w:type="dxa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Д.по выбору:  практические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1.Особенности развития рус.яз. на рубеже 20-21вв и проблемы школьного обучения   (Загоровская О.В. )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</w:t>
            </w:r>
          </w:p>
          <w:p w:rsidR="00A77249" w:rsidRPr="0010079F" w:rsidRDefault="00A77249" w:rsidP="00DC58B5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2.Словари р.яз. и проблемы современной лексикографии (Арзямова О.В.)-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</w:t>
            </w:r>
          </w:p>
        </w:tc>
      </w:tr>
      <w:tr w:rsidR="00A77249" w:rsidRPr="009D0592" w:rsidTr="00983E04">
        <w:trPr>
          <w:gridAfter w:val="1"/>
          <w:wAfter w:w="7" w:type="dxa"/>
          <w:trHeight w:val="128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249" w:rsidRPr="0010079F" w:rsidRDefault="00A77249" w:rsidP="008F6308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407D16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77249" w:rsidRPr="009D0592" w:rsidTr="00983E04">
        <w:trPr>
          <w:gridAfter w:val="1"/>
          <w:wAfter w:w="7" w:type="dxa"/>
          <w:trHeight w:val="24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249" w:rsidRPr="0010079F" w:rsidRDefault="00A77249" w:rsidP="004D067B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15.45-17.20</w:t>
            </w:r>
          </w:p>
        </w:tc>
        <w:tc>
          <w:tcPr>
            <w:tcW w:w="38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gridSpan w:val="3"/>
            <w:tcBorders>
              <w:top w:val="single" w:sz="12" w:space="0" w:color="auto"/>
              <w:right w:val="thinThickSmallGap" w:sz="24" w:space="0" w:color="auto"/>
            </w:tcBorders>
          </w:tcPr>
          <w:p w:rsidR="00A77249" w:rsidRPr="0010079F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Ист.   и  филос.   науки –(Шимина А.Н.)лекц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119  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</w:t>
            </w:r>
          </w:p>
        </w:tc>
        <w:tc>
          <w:tcPr>
            <w:tcW w:w="5959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Pr="0010079F" w:rsidRDefault="00A77249" w:rsidP="00383A6B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Методология  и  методы  педагогических  исследований</w:t>
            </w:r>
          </w:p>
          <w:p w:rsidR="00A77249" w:rsidRPr="0010079F" w:rsidRDefault="00A77249" w:rsidP="00383A6B">
            <w:pPr>
              <w:spacing w:line="4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(Белозерцев Е. П.))-лекция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42</w:t>
            </w:r>
          </w:p>
          <w:p w:rsidR="00A77249" w:rsidRPr="0010079F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77249" w:rsidRPr="009D0592" w:rsidTr="00983E04">
        <w:trPr>
          <w:gridAfter w:val="1"/>
          <w:wAfter w:w="7" w:type="dxa"/>
          <w:trHeight w:val="30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249" w:rsidRPr="006636F5" w:rsidRDefault="00A77249" w:rsidP="004D067B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45" w:type="dxa"/>
            <w:vMerge/>
            <w:tcBorders>
              <w:lef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gridSpan w:val="3"/>
            <w:tcBorders>
              <w:right w:val="thinThickSmallGap" w:sz="24" w:space="0" w:color="auto"/>
            </w:tcBorders>
          </w:tcPr>
          <w:p w:rsidR="00A77249" w:rsidRPr="0010079F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Ист.   и  филос.  науки –(Шимина А.Н.)лекц      </w:t>
            </w:r>
            <w:r w:rsidRPr="001007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119  </w:t>
            </w:r>
            <w:r w:rsidRPr="0010079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</w:t>
            </w:r>
          </w:p>
        </w:tc>
        <w:tc>
          <w:tcPr>
            <w:tcW w:w="59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249" w:rsidRPr="009D0592" w:rsidTr="00983E04">
        <w:trPr>
          <w:gridAfter w:val="1"/>
          <w:wAfter w:w="7" w:type="dxa"/>
          <w:trHeight w:val="580"/>
        </w:trPr>
        <w:tc>
          <w:tcPr>
            <w:tcW w:w="2226" w:type="dxa"/>
            <w:gridSpan w:val="4"/>
            <w:tcBorders>
              <w:left w:val="thinThickSmallGap" w:sz="24" w:space="0" w:color="auto"/>
              <w:right w:val="single" w:sz="12" w:space="0" w:color="auto"/>
            </w:tcBorders>
          </w:tcPr>
          <w:p w:rsidR="00A77249" w:rsidRPr="006636F5" w:rsidRDefault="00A77249" w:rsidP="004D067B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45" w:type="dxa"/>
            <w:tcBorders>
              <w:left w:val="single" w:sz="12" w:space="0" w:color="auto"/>
            </w:tcBorders>
          </w:tcPr>
          <w:p w:rsidR="00A77249" w:rsidRPr="009D05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9" w:type="dxa"/>
            <w:gridSpan w:val="3"/>
            <w:tcBorders>
              <w:right w:val="thinThickSmallGap" w:sz="24" w:space="0" w:color="auto"/>
            </w:tcBorders>
          </w:tcPr>
          <w:p w:rsidR="00A77249" w:rsidRPr="0010079F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249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249" w:rsidRPr="009D0592" w:rsidTr="00983E04">
        <w:trPr>
          <w:gridAfter w:val="1"/>
          <w:wAfter w:w="7" w:type="dxa"/>
          <w:trHeight w:val="1149"/>
        </w:trPr>
        <w:tc>
          <w:tcPr>
            <w:tcW w:w="2226" w:type="dxa"/>
            <w:gridSpan w:val="4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</w:tcPr>
          <w:p w:rsidR="00A77249" w:rsidRPr="006636F5" w:rsidRDefault="00A77249" w:rsidP="004D067B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45" w:type="dxa"/>
            <w:tcBorders>
              <w:top w:val="single" w:sz="18" w:space="0" w:color="auto"/>
              <w:left w:val="single" w:sz="12" w:space="0" w:color="auto"/>
            </w:tcBorders>
          </w:tcPr>
          <w:p w:rsidR="00A77249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26F9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Экзамены и зачеты , вынесенные на зимнюю сессию</w:t>
            </w:r>
          </w:p>
          <w:p w:rsidR="00A77249" w:rsidRPr="00126F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1.</w:t>
            </w:r>
          </w:p>
        </w:tc>
        <w:tc>
          <w:tcPr>
            <w:tcW w:w="3999" w:type="dxa"/>
            <w:gridSpan w:val="3"/>
            <w:tcBorders>
              <w:top w:val="single" w:sz="18" w:space="0" w:color="auto"/>
              <w:right w:val="thinThickSmallGap" w:sz="24" w:space="0" w:color="auto"/>
            </w:tcBorders>
          </w:tcPr>
          <w:p w:rsidR="00A77249" w:rsidRDefault="00A77249" w:rsidP="00126F92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26F9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Экзамены и зачеты , вынесенные на зимнюю сессию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1.Совр.проблемы науки-зачет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2.Методол. и метод.научн.исследования-зачет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3.Совр.русская лит-ра-экзамен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4.Совр.заруб.лит-ра-зачет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5.Сист.русск.языка и ее функционирование-экз</w:t>
            </w:r>
          </w:p>
          <w:p w:rsidR="00A77249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6.Содерж.школьного образования –зачет</w:t>
            </w:r>
          </w:p>
          <w:p w:rsidR="00A77249" w:rsidRPr="00126F92" w:rsidRDefault="00A77249" w:rsidP="00582657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7.Соврютенденции литературоведения-зачет</w:t>
            </w:r>
          </w:p>
        </w:tc>
        <w:tc>
          <w:tcPr>
            <w:tcW w:w="595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7249" w:rsidRDefault="00A77249" w:rsidP="00126F92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26F9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Экзамены и зачеты , вынесенные на зимнюю сессию</w:t>
            </w:r>
          </w:p>
          <w:p w:rsidR="00A77249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1.</w:t>
            </w:r>
          </w:p>
          <w:p w:rsidR="00A77249" w:rsidRPr="00126F92" w:rsidRDefault="00A77249" w:rsidP="00721706">
            <w:pPr>
              <w:spacing w:line="4" w:lineRule="atLeast"/>
              <w:jc w:val="lef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</w:tbl>
    <w:p w:rsidR="00A77249" w:rsidRDefault="00A77249" w:rsidP="0010079F"/>
    <w:sectPr w:rsidR="00A77249" w:rsidSect="00262D10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BE"/>
    <w:rsid w:val="000101EA"/>
    <w:rsid w:val="0001032A"/>
    <w:rsid w:val="000A27DD"/>
    <w:rsid w:val="000B0BE4"/>
    <w:rsid w:val="000F4DC3"/>
    <w:rsid w:val="0010079F"/>
    <w:rsid w:val="0012580B"/>
    <w:rsid w:val="00126F92"/>
    <w:rsid w:val="001279D5"/>
    <w:rsid w:val="00127AEA"/>
    <w:rsid w:val="00174A45"/>
    <w:rsid w:val="0018423F"/>
    <w:rsid w:val="00196AF3"/>
    <w:rsid w:val="001A2C84"/>
    <w:rsid w:val="001C63EF"/>
    <w:rsid w:val="001D1694"/>
    <w:rsid w:val="001F329E"/>
    <w:rsid w:val="00200B4E"/>
    <w:rsid w:val="00232105"/>
    <w:rsid w:val="00233879"/>
    <w:rsid w:val="00240C0D"/>
    <w:rsid w:val="00262D10"/>
    <w:rsid w:val="00265950"/>
    <w:rsid w:val="00267F01"/>
    <w:rsid w:val="00281936"/>
    <w:rsid w:val="002855B4"/>
    <w:rsid w:val="002A088B"/>
    <w:rsid w:val="002A682C"/>
    <w:rsid w:val="002B6DA3"/>
    <w:rsid w:val="00315622"/>
    <w:rsid w:val="003709F2"/>
    <w:rsid w:val="00377302"/>
    <w:rsid w:val="00383A6B"/>
    <w:rsid w:val="00396A0B"/>
    <w:rsid w:val="003A5D9C"/>
    <w:rsid w:val="003F5877"/>
    <w:rsid w:val="00407D16"/>
    <w:rsid w:val="00412CDA"/>
    <w:rsid w:val="00427ED2"/>
    <w:rsid w:val="00467896"/>
    <w:rsid w:val="004B5C57"/>
    <w:rsid w:val="004D067B"/>
    <w:rsid w:val="004F3B9F"/>
    <w:rsid w:val="00555029"/>
    <w:rsid w:val="00562D87"/>
    <w:rsid w:val="00582657"/>
    <w:rsid w:val="005A330C"/>
    <w:rsid w:val="005A6A89"/>
    <w:rsid w:val="005C235D"/>
    <w:rsid w:val="005D03B7"/>
    <w:rsid w:val="005E1E5C"/>
    <w:rsid w:val="005F47CE"/>
    <w:rsid w:val="005F558C"/>
    <w:rsid w:val="006118DE"/>
    <w:rsid w:val="006636F5"/>
    <w:rsid w:val="006E243B"/>
    <w:rsid w:val="006F36AD"/>
    <w:rsid w:val="006F377A"/>
    <w:rsid w:val="00700C74"/>
    <w:rsid w:val="00721706"/>
    <w:rsid w:val="007315E1"/>
    <w:rsid w:val="0074272D"/>
    <w:rsid w:val="007503A2"/>
    <w:rsid w:val="00750F60"/>
    <w:rsid w:val="00782764"/>
    <w:rsid w:val="00786F6C"/>
    <w:rsid w:val="007876EC"/>
    <w:rsid w:val="007D337B"/>
    <w:rsid w:val="007F3CB6"/>
    <w:rsid w:val="0080252A"/>
    <w:rsid w:val="00802ED8"/>
    <w:rsid w:val="008317B8"/>
    <w:rsid w:val="00846B0D"/>
    <w:rsid w:val="00880DE8"/>
    <w:rsid w:val="008A2C21"/>
    <w:rsid w:val="008F6308"/>
    <w:rsid w:val="00914316"/>
    <w:rsid w:val="009151D3"/>
    <w:rsid w:val="00915378"/>
    <w:rsid w:val="00947A4C"/>
    <w:rsid w:val="00954786"/>
    <w:rsid w:val="0096661D"/>
    <w:rsid w:val="00973D24"/>
    <w:rsid w:val="00983E04"/>
    <w:rsid w:val="009B37BC"/>
    <w:rsid w:val="009B3ACD"/>
    <w:rsid w:val="009B5403"/>
    <w:rsid w:val="009C45F1"/>
    <w:rsid w:val="009C4E1E"/>
    <w:rsid w:val="009C6E83"/>
    <w:rsid w:val="009D0592"/>
    <w:rsid w:val="009E78BE"/>
    <w:rsid w:val="009F5629"/>
    <w:rsid w:val="00A13F7E"/>
    <w:rsid w:val="00A33707"/>
    <w:rsid w:val="00A77249"/>
    <w:rsid w:val="00A97876"/>
    <w:rsid w:val="00AD03F1"/>
    <w:rsid w:val="00AD0ECA"/>
    <w:rsid w:val="00AD3B48"/>
    <w:rsid w:val="00B07E71"/>
    <w:rsid w:val="00B13284"/>
    <w:rsid w:val="00B2336F"/>
    <w:rsid w:val="00B56477"/>
    <w:rsid w:val="00B71086"/>
    <w:rsid w:val="00B8546A"/>
    <w:rsid w:val="00B868BF"/>
    <w:rsid w:val="00B87853"/>
    <w:rsid w:val="00B949F8"/>
    <w:rsid w:val="00BA7A96"/>
    <w:rsid w:val="00BD66DA"/>
    <w:rsid w:val="00BF0CA5"/>
    <w:rsid w:val="00C267A0"/>
    <w:rsid w:val="00C35EC9"/>
    <w:rsid w:val="00C53742"/>
    <w:rsid w:val="00C7321E"/>
    <w:rsid w:val="00D16414"/>
    <w:rsid w:val="00D33859"/>
    <w:rsid w:val="00D43000"/>
    <w:rsid w:val="00D44897"/>
    <w:rsid w:val="00D6049B"/>
    <w:rsid w:val="00D646D8"/>
    <w:rsid w:val="00D94A0D"/>
    <w:rsid w:val="00D978C3"/>
    <w:rsid w:val="00DA53C7"/>
    <w:rsid w:val="00DA7C31"/>
    <w:rsid w:val="00DB0ABC"/>
    <w:rsid w:val="00DC58B5"/>
    <w:rsid w:val="00E440CF"/>
    <w:rsid w:val="00E46DB2"/>
    <w:rsid w:val="00E97D33"/>
    <w:rsid w:val="00EC03DF"/>
    <w:rsid w:val="00EE11A8"/>
    <w:rsid w:val="00EE6DA9"/>
    <w:rsid w:val="00F06DD3"/>
    <w:rsid w:val="00F348E9"/>
    <w:rsid w:val="00F355F8"/>
    <w:rsid w:val="00F86F80"/>
    <w:rsid w:val="00F94FAA"/>
    <w:rsid w:val="00FE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BE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2</Pages>
  <Words>715</Words>
  <Characters>4077</Characters>
  <Application>Microsoft Office Outlook</Application>
  <DocSecurity>0</DocSecurity>
  <Lines>0</Lines>
  <Paragraphs>0</Paragraphs>
  <ScaleCrop>false</ScaleCrop>
  <Company>VGPU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User</cp:lastModifiedBy>
  <cp:revision>123</cp:revision>
  <dcterms:created xsi:type="dcterms:W3CDTF">2002-12-31T22:15:00Z</dcterms:created>
  <dcterms:modified xsi:type="dcterms:W3CDTF">2011-07-12T07:40:00Z</dcterms:modified>
</cp:coreProperties>
</file>